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2A" w:rsidRDefault="00EC362A" w:rsidP="00EC362A">
      <w:pPr>
        <w:spacing w:after="480"/>
        <w:jc w:val="center"/>
      </w:pPr>
      <w:r>
        <w:rPr>
          <w:b/>
          <w:noProof/>
          <w:sz w:val="40"/>
          <w:szCs w:val="40"/>
          <w:lang w:eastAsia="en-IE"/>
        </w:rPr>
        <w:drawing>
          <wp:inline distT="0" distB="0" distL="0" distR="0" wp14:anchorId="2A863357" wp14:editId="796C675F">
            <wp:extent cx="2857500" cy="3786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Final.jpg"/>
                    <pic:cNvPicPr/>
                  </pic:nvPicPr>
                  <pic:blipFill>
                    <a:blip r:embed="rId7">
                      <a:extLst>
                        <a:ext uri="{28A0092B-C50C-407E-A947-70E740481C1C}">
                          <a14:useLocalDpi xmlns:a14="http://schemas.microsoft.com/office/drawing/2010/main" val="0"/>
                        </a:ext>
                      </a:extLst>
                    </a:blip>
                    <a:stretch>
                      <a:fillRect/>
                    </a:stretch>
                  </pic:blipFill>
                  <pic:spPr>
                    <a:xfrm>
                      <a:off x="0" y="0"/>
                      <a:ext cx="2894640" cy="383540"/>
                    </a:xfrm>
                    <a:prstGeom prst="rect">
                      <a:avLst/>
                    </a:prstGeom>
                  </pic:spPr>
                </pic:pic>
              </a:graphicData>
            </a:graphic>
          </wp:inline>
        </w:drawing>
      </w:r>
    </w:p>
    <w:p w:rsidR="00EC362A" w:rsidRPr="00EC362A" w:rsidRDefault="00EC362A" w:rsidP="00EC36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after="480"/>
        <w:jc w:val="center"/>
        <w:rPr>
          <w:b/>
          <w:color w:val="FFFFFF" w:themeColor="background1"/>
          <w:sz w:val="36"/>
          <w:szCs w:val="36"/>
        </w:rPr>
      </w:pPr>
      <w:r w:rsidRPr="00EC362A">
        <w:rPr>
          <w:b/>
          <w:color w:val="FFFFFF" w:themeColor="background1"/>
          <w:sz w:val="36"/>
          <w:szCs w:val="36"/>
        </w:rPr>
        <w:t>Business Plan Example Template</w:t>
      </w:r>
    </w:p>
    <w:p w:rsidR="003C6315" w:rsidRPr="00BE22C7" w:rsidRDefault="003C6315" w:rsidP="00BE22C7">
      <w:pPr>
        <w:jc w:val="center"/>
        <w:rPr>
          <w:i/>
        </w:rPr>
      </w:pPr>
      <w:r w:rsidRPr="00BE22C7">
        <w:rPr>
          <w:i/>
        </w:rPr>
        <w:t xml:space="preserve">Below are the key </w:t>
      </w:r>
      <w:r w:rsidR="00D7391D" w:rsidRPr="00D7391D">
        <w:rPr>
          <w:b/>
          <w:i/>
        </w:rPr>
        <w:t xml:space="preserve">business plan </w:t>
      </w:r>
      <w:r w:rsidRPr="00D7391D">
        <w:rPr>
          <w:b/>
          <w:i/>
        </w:rPr>
        <w:t>headings</w:t>
      </w:r>
      <w:r w:rsidRPr="00BE22C7">
        <w:rPr>
          <w:b/>
          <w:i/>
        </w:rPr>
        <w:t>, sections and sub-sections</w:t>
      </w:r>
      <w:r w:rsidRPr="00BE22C7">
        <w:rPr>
          <w:i/>
        </w:rPr>
        <w:t xml:space="preserve"> </w:t>
      </w:r>
      <w:r w:rsidR="00D7391D">
        <w:rPr>
          <w:i/>
        </w:rPr>
        <w:t>for the format that is</w:t>
      </w:r>
      <w:r w:rsidRPr="00BE22C7">
        <w:rPr>
          <w:i/>
        </w:rPr>
        <w:t xml:space="preserve"> typically found in a professional business plan. Feel f</w:t>
      </w:r>
      <w:r w:rsidR="00BE22C7" w:rsidRPr="00BE22C7">
        <w:rPr>
          <w:i/>
        </w:rPr>
        <w:t>ree to adapt and customise this template</w:t>
      </w:r>
      <w:r w:rsidRPr="00BE22C7">
        <w:rPr>
          <w:i/>
        </w:rPr>
        <w:t xml:space="preserve"> to suit your </w:t>
      </w:r>
      <w:r w:rsidR="00BE22C7" w:rsidRPr="00BE22C7">
        <w:rPr>
          <w:i/>
        </w:rPr>
        <w:t xml:space="preserve">type of </w:t>
      </w:r>
      <w:r w:rsidRPr="00BE22C7">
        <w:rPr>
          <w:i/>
        </w:rPr>
        <w:t>business</w:t>
      </w:r>
      <w:r w:rsidR="00BE22C7" w:rsidRPr="00BE22C7">
        <w:rPr>
          <w:i/>
        </w:rPr>
        <w:t xml:space="preserve"> or industry</w:t>
      </w:r>
      <w:r w:rsidRPr="00BE22C7">
        <w:rPr>
          <w:i/>
        </w:rPr>
        <w:t>.</w:t>
      </w:r>
    </w:p>
    <w:p w:rsidR="003C6315" w:rsidRPr="00BE22C7" w:rsidRDefault="003C6315" w:rsidP="00BE22C7">
      <w:pPr>
        <w:jc w:val="center"/>
        <w:rPr>
          <w:i/>
        </w:rPr>
      </w:pPr>
      <w:r w:rsidRPr="00BE22C7">
        <w:rPr>
          <w:i/>
        </w:rPr>
        <w:t xml:space="preserve">If you run out of time or patience with your </w:t>
      </w:r>
      <w:r w:rsidRPr="00D7391D">
        <w:rPr>
          <w:i/>
          <w:noProof/>
        </w:rPr>
        <w:t>plan,</w:t>
      </w:r>
      <w:r w:rsidRPr="00BE22C7">
        <w:rPr>
          <w:i/>
        </w:rPr>
        <w:t xml:space="preserve"> and decide that professional help would be of value, then don’t hesitate to contact us at Irish Business Plans. We have over ten years’ experience helping entrepreneurs develop their ideas and prepare professional business plans. We would be delighted to help. Get in touch to find out more.</w:t>
      </w:r>
    </w:p>
    <w:p w:rsidR="00E50A08" w:rsidRDefault="001F7C4C" w:rsidP="003C6315">
      <w:pPr>
        <w:pStyle w:val="Heading1"/>
      </w:pPr>
      <w:r>
        <w:t>1.</w:t>
      </w:r>
      <w:r>
        <w:tab/>
        <w:t>Executive Summary</w:t>
      </w:r>
    </w:p>
    <w:p w:rsidR="001F7C4C" w:rsidRPr="005A78AC" w:rsidRDefault="001F7C4C" w:rsidP="000F3AE7">
      <w:pPr>
        <w:pStyle w:val="Heading2"/>
      </w:pPr>
      <w:r w:rsidRPr="005A78AC">
        <w:t>1.1</w:t>
      </w:r>
      <w:r w:rsidRPr="005A78AC">
        <w:tab/>
        <w:t>Overview</w:t>
      </w:r>
      <w:r w:rsidR="00CA1180" w:rsidRPr="005A78AC">
        <w:t xml:space="preserve"> / Synopsis of Business Plan</w:t>
      </w:r>
    </w:p>
    <w:p w:rsidR="001F7C4C" w:rsidRPr="005A78AC" w:rsidRDefault="001F7C4C" w:rsidP="000F3AE7">
      <w:pPr>
        <w:pStyle w:val="Heading2"/>
      </w:pPr>
      <w:r w:rsidRPr="005A78AC">
        <w:t>1.2</w:t>
      </w:r>
      <w:r w:rsidRPr="005A78AC">
        <w:tab/>
        <w:t>Keys to Success</w:t>
      </w:r>
    </w:p>
    <w:p w:rsidR="001F7C4C" w:rsidRPr="005A78AC" w:rsidRDefault="001F7C4C" w:rsidP="000F3AE7">
      <w:pPr>
        <w:pStyle w:val="Heading2"/>
      </w:pPr>
      <w:r w:rsidRPr="005A78AC">
        <w:t>1.3</w:t>
      </w:r>
      <w:r w:rsidRPr="005A78AC">
        <w:tab/>
        <w:t xml:space="preserve">Table of </w:t>
      </w:r>
      <w:r w:rsidRPr="00D7391D">
        <w:rPr>
          <w:noProof/>
        </w:rPr>
        <w:t>Key Commercial</w:t>
      </w:r>
      <w:r w:rsidRPr="005A78AC">
        <w:t xml:space="preserve"> Indicators</w:t>
      </w:r>
    </w:p>
    <w:p w:rsidR="00CA1180" w:rsidRPr="00CA1180" w:rsidRDefault="00CA1180" w:rsidP="00CA1180">
      <w:pPr>
        <w:jc w:val="center"/>
        <w:rPr>
          <w:lang w:val="en-IE"/>
        </w:rPr>
      </w:pPr>
      <w:r>
        <w:rPr>
          <w:noProof/>
        </w:rPr>
        <w:drawing>
          <wp:inline distT="0" distB="0" distL="0" distR="0" wp14:anchorId="78439574" wp14:editId="53C97721">
            <wp:extent cx="3895725" cy="17694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4808" cy="1787248"/>
                    </a:xfrm>
                    <a:prstGeom prst="rect">
                      <a:avLst/>
                    </a:prstGeom>
                    <a:noFill/>
                  </pic:spPr>
                </pic:pic>
              </a:graphicData>
            </a:graphic>
          </wp:inline>
        </w:drawing>
      </w:r>
    </w:p>
    <w:p w:rsidR="00CA1180" w:rsidRPr="00CA1180" w:rsidRDefault="00CA1180" w:rsidP="00CA1180">
      <w:pPr>
        <w:spacing w:before="240"/>
        <w:jc w:val="center"/>
        <w:rPr>
          <w:lang w:val="en-IE"/>
        </w:rPr>
      </w:pPr>
    </w:p>
    <w:p w:rsidR="001F7C4C" w:rsidRPr="005A78AC" w:rsidRDefault="001F7C4C" w:rsidP="000F3AE7">
      <w:pPr>
        <w:pStyle w:val="Heading2"/>
      </w:pPr>
      <w:r w:rsidRPr="005A78AC">
        <w:t>1.4</w:t>
      </w:r>
      <w:r w:rsidRPr="005A78AC">
        <w:tab/>
        <w:t>Overview of Funding Requirements</w:t>
      </w:r>
    </w:p>
    <w:p w:rsidR="001F7C4C" w:rsidRDefault="00CA1180" w:rsidP="005A78AC">
      <w:pPr>
        <w:jc w:val="center"/>
      </w:pPr>
      <w:r>
        <w:rPr>
          <w:noProof/>
        </w:rPr>
        <w:drawing>
          <wp:inline distT="0" distB="0" distL="0" distR="0" wp14:anchorId="2FAA7B6B" wp14:editId="3A4D9023">
            <wp:extent cx="1000125" cy="1000125"/>
            <wp:effectExtent l="0" t="0" r="9525" b="0"/>
            <wp:docPr id="4" name="Picture 4"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210" cy="1000210"/>
                    </a:xfrm>
                    <a:prstGeom prst="rect">
                      <a:avLst/>
                    </a:prstGeom>
                  </pic:spPr>
                </pic:pic>
              </a:graphicData>
            </a:graphic>
          </wp:inline>
        </w:drawing>
      </w:r>
    </w:p>
    <w:p w:rsidR="00EC362A" w:rsidRDefault="00EC362A" w:rsidP="003C6315">
      <w:pPr>
        <w:pStyle w:val="Heading1"/>
      </w:pPr>
      <w:r>
        <w:lastRenderedPageBreak/>
        <w:t>2.</w:t>
      </w:r>
      <w:r>
        <w:tab/>
        <w:t>Business / Company Description</w:t>
      </w:r>
    </w:p>
    <w:p w:rsidR="00EC362A" w:rsidRDefault="00EC362A" w:rsidP="000F3AE7">
      <w:pPr>
        <w:pStyle w:val="Heading2"/>
      </w:pPr>
      <w:r>
        <w:t>2.1</w:t>
      </w:r>
      <w:r>
        <w:tab/>
        <w:t>Location or Premises (Offline or Online)</w:t>
      </w:r>
    </w:p>
    <w:p w:rsidR="00EC362A" w:rsidRDefault="00EC362A" w:rsidP="000F3AE7">
      <w:pPr>
        <w:pStyle w:val="Heading2"/>
      </w:pPr>
      <w:r>
        <w:t>2.2</w:t>
      </w:r>
      <w:r>
        <w:tab/>
        <w:t>Legal Structure – Promoters, Shareholders, Board (Insert Table)</w:t>
      </w:r>
    </w:p>
    <w:p w:rsidR="00EC362A" w:rsidRPr="00EC362A" w:rsidRDefault="00CA1180" w:rsidP="00CA1180">
      <w:pPr>
        <w:spacing w:before="240"/>
        <w:jc w:val="center"/>
        <w:rPr>
          <w:lang w:val="en-IE"/>
        </w:rPr>
      </w:pPr>
      <w:r>
        <w:rPr>
          <w:noProof/>
          <w:lang w:val="en-IE"/>
        </w:rPr>
        <w:drawing>
          <wp:inline distT="0" distB="0" distL="0" distR="0">
            <wp:extent cx="1009650" cy="1009650"/>
            <wp:effectExtent l="0" t="0" r="0" b="0"/>
            <wp:docPr id="3" name="Picture 3"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735" cy="1009735"/>
                    </a:xfrm>
                    <a:prstGeom prst="rect">
                      <a:avLst/>
                    </a:prstGeom>
                  </pic:spPr>
                </pic:pic>
              </a:graphicData>
            </a:graphic>
          </wp:inline>
        </w:drawing>
      </w:r>
    </w:p>
    <w:p w:rsidR="00EC362A" w:rsidRDefault="00EC362A" w:rsidP="000F3AE7">
      <w:pPr>
        <w:pStyle w:val="Heading2"/>
      </w:pPr>
      <w:r>
        <w:t>2.3</w:t>
      </w:r>
      <w:r>
        <w:tab/>
        <w:t>Mission Statement</w:t>
      </w:r>
    </w:p>
    <w:p w:rsidR="00EC362A" w:rsidRDefault="00EC362A" w:rsidP="000F3AE7">
      <w:pPr>
        <w:pStyle w:val="Heading2"/>
      </w:pPr>
      <w:r>
        <w:t>2.4</w:t>
      </w:r>
      <w:r>
        <w:tab/>
        <w:t>Business History and / or Background</w:t>
      </w:r>
    </w:p>
    <w:p w:rsidR="00EC362A" w:rsidRDefault="00EC362A" w:rsidP="000F3AE7">
      <w:pPr>
        <w:pStyle w:val="Heading2"/>
      </w:pPr>
      <w:r>
        <w:t>2.5</w:t>
      </w:r>
      <w:r>
        <w:tab/>
        <w:t>Business Advisors &amp; Partners</w:t>
      </w:r>
    </w:p>
    <w:p w:rsidR="00EC362A" w:rsidRDefault="00EC362A" w:rsidP="000F3AE7">
      <w:pPr>
        <w:pStyle w:val="Heading2"/>
      </w:pPr>
      <w:r>
        <w:t>2.6</w:t>
      </w:r>
      <w:r>
        <w:tab/>
        <w:t>Short Term Objectives – with Timeline</w:t>
      </w:r>
    </w:p>
    <w:p w:rsidR="00EC362A" w:rsidRDefault="00EC362A" w:rsidP="000F3AE7">
      <w:pPr>
        <w:pStyle w:val="Heading2"/>
      </w:pPr>
      <w:r>
        <w:t>2.7</w:t>
      </w:r>
      <w:r>
        <w:tab/>
        <w:t>Long Term Objectives (Strategic) – with Timeline</w:t>
      </w:r>
    </w:p>
    <w:p w:rsidR="00CA1180" w:rsidRDefault="00CA1180" w:rsidP="00CA1180">
      <w:pPr>
        <w:spacing w:before="240"/>
        <w:jc w:val="center"/>
        <w:rPr>
          <w:lang w:val="en-IE"/>
        </w:rPr>
      </w:pPr>
      <w:r>
        <w:rPr>
          <w:noProof/>
          <w:lang w:val="en-IE"/>
        </w:rPr>
        <w:drawing>
          <wp:inline distT="0" distB="0" distL="0" distR="0">
            <wp:extent cx="962025" cy="962025"/>
            <wp:effectExtent l="0" t="0" r="9525" b="9525"/>
            <wp:docPr id="5" name="Picture 5" descr="Business Plan Objectives Timelin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k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76" cy="962076"/>
                    </a:xfrm>
                    <a:prstGeom prst="rect">
                      <a:avLst/>
                    </a:prstGeom>
                  </pic:spPr>
                </pic:pic>
              </a:graphicData>
            </a:graphic>
          </wp:inline>
        </w:drawing>
      </w:r>
    </w:p>
    <w:p w:rsidR="00CA1180" w:rsidRDefault="00CA1180" w:rsidP="003C6315">
      <w:pPr>
        <w:pStyle w:val="Heading1"/>
      </w:pPr>
      <w:r>
        <w:t>3.</w:t>
      </w:r>
      <w:r>
        <w:tab/>
        <w:t>Products and Services</w:t>
      </w:r>
    </w:p>
    <w:p w:rsidR="00CA1180" w:rsidRDefault="00CA1180" w:rsidP="000F3AE7">
      <w:pPr>
        <w:pStyle w:val="Heading2"/>
      </w:pPr>
      <w:r>
        <w:t>3.1</w:t>
      </w:r>
      <w:r>
        <w:tab/>
        <w:t>Market Problem or Opportunity</w:t>
      </w:r>
    </w:p>
    <w:p w:rsidR="00CA1180" w:rsidRDefault="00CA1180" w:rsidP="000F3AE7">
      <w:pPr>
        <w:pStyle w:val="Heading2"/>
      </w:pPr>
      <w:r>
        <w:t>3.2</w:t>
      </w:r>
      <w:r>
        <w:tab/>
        <w:t>Your Solution (Product or Service in Detail)</w:t>
      </w:r>
    </w:p>
    <w:p w:rsidR="00CA1180" w:rsidRDefault="00CA1180" w:rsidP="000F3AE7">
      <w:pPr>
        <w:pStyle w:val="Heading2"/>
      </w:pPr>
      <w:r>
        <w:t>3.3</w:t>
      </w:r>
      <w:r>
        <w:tab/>
        <w:t>Product / Market Demand</w:t>
      </w:r>
    </w:p>
    <w:p w:rsidR="00935F03" w:rsidRPr="00935F03" w:rsidRDefault="00935F03" w:rsidP="00935F03">
      <w:pPr>
        <w:jc w:val="center"/>
        <w:rPr>
          <w:lang w:val="en-IE"/>
        </w:rPr>
      </w:pPr>
      <w:r>
        <w:rPr>
          <w:noProof/>
        </w:rPr>
        <w:drawing>
          <wp:inline distT="0" distB="0" distL="0" distR="0" wp14:anchorId="42EECB8A" wp14:editId="5E0351C3">
            <wp:extent cx="2667000" cy="1225684"/>
            <wp:effectExtent l="323850" t="323850" r="323850" b="317500"/>
            <wp:docPr id="8" name="Picture 8" descr="Image result for market shar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ket share pie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855" cy="124032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CA1180" w:rsidRDefault="00CA1180" w:rsidP="000F3AE7">
      <w:pPr>
        <w:pStyle w:val="Heading2"/>
      </w:pPr>
      <w:r>
        <w:t>3.4</w:t>
      </w:r>
      <w:r>
        <w:tab/>
        <w:t>Key Suppliers</w:t>
      </w:r>
    </w:p>
    <w:p w:rsidR="00CA1180" w:rsidRDefault="00CA1180" w:rsidP="000F3AE7">
      <w:pPr>
        <w:pStyle w:val="Heading2"/>
      </w:pPr>
      <w:r>
        <w:t>3.5</w:t>
      </w:r>
      <w:r>
        <w:tab/>
        <w:t>Future Product or Service Developments</w:t>
      </w:r>
    </w:p>
    <w:p w:rsidR="00CA1180" w:rsidRPr="00CA1180" w:rsidRDefault="00CA1180" w:rsidP="000F3AE7">
      <w:pPr>
        <w:pStyle w:val="Heading2"/>
      </w:pPr>
      <w:r>
        <w:t>3.6</w:t>
      </w:r>
      <w:r>
        <w:tab/>
        <w:t>Trademarks or Patents</w:t>
      </w:r>
    </w:p>
    <w:p w:rsidR="00EC362A" w:rsidRDefault="00EC362A" w:rsidP="00EC362A">
      <w:pPr>
        <w:rPr>
          <w:lang w:val="en-IE"/>
        </w:rPr>
      </w:pPr>
    </w:p>
    <w:p w:rsidR="00935F03" w:rsidRDefault="00935F03" w:rsidP="003C6315">
      <w:pPr>
        <w:pStyle w:val="Heading1"/>
        <w:rPr>
          <w:rFonts w:eastAsia="Times New Roman"/>
        </w:rPr>
      </w:pPr>
      <w:r w:rsidRPr="00935F03">
        <w:rPr>
          <w:rFonts w:eastAsia="Times New Roman"/>
        </w:rPr>
        <w:lastRenderedPageBreak/>
        <w:t xml:space="preserve">4. </w:t>
      </w:r>
      <w:r w:rsidRPr="00935F03">
        <w:rPr>
          <w:rFonts w:eastAsia="Times New Roman"/>
        </w:rPr>
        <w:tab/>
        <w:t>Industry, Market &amp; Competitor Analysis</w:t>
      </w:r>
    </w:p>
    <w:p w:rsidR="00935F03" w:rsidRDefault="00935F03" w:rsidP="000F3AE7">
      <w:pPr>
        <w:pStyle w:val="Heading2"/>
      </w:pPr>
      <w:r>
        <w:t>4.1</w:t>
      </w:r>
      <w:r>
        <w:tab/>
        <w:t>Target Market &amp; Valuation</w:t>
      </w:r>
    </w:p>
    <w:p w:rsidR="00935F03" w:rsidRDefault="00935F03" w:rsidP="000F3AE7">
      <w:pPr>
        <w:pStyle w:val="Heading2"/>
      </w:pPr>
      <w:r>
        <w:t>4.2</w:t>
      </w:r>
      <w:r>
        <w:tab/>
        <w:t>Targeted Market Share</w:t>
      </w:r>
    </w:p>
    <w:p w:rsidR="00935F03" w:rsidRDefault="00935F03" w:rsidP="000F3AE7">
      <w:pPr>
        <w:pStyle w:val="Heading2"/>
      </w:pPr>
      <w:r>
        <w:t>4.3</w:t>
      </w:r>
      <w:r>
        <w:tab/>
        <w:t>Market Influences – Trends and Growth Rates</w:t>
      </w:r>
    </w:p>
    <w:p w:rsidR="00935F03" w:rsidRDefault="00935F03" w:rsidP="000F3AE7">
      <w:pPr>
        <w:pStyle w:val="Heading2"/>
      </w:pPr>
      <w:r>
        <w:t>4.4</w:t>
      </w:r>
      <w:r>
        <w:tab/>
        <w:t>Barriers to Entry</w:t>
      </w:r>
    </w:p>
    <w:p w:rsidR="00935F03" w:rsidRDefault="00935F03" w:rsidP="000F3AE7">
      <w:pPr>
        <w:pStyle w:val="Heading2"/>
      </w:pPr>
      <w:r>
        <w:t>4.5</w:t>
      </w:r>
      <w:r>
        <w:tab/>
        <w:t>Competitor Profiles</w:t>
      </w:r>
    </w:p>
    <w:p w:rsidR="00935F03" w:rsidRDefault="00935F03" w:rsidP="000F3AE7">
      <w:pPr>
        <w:pStyle w:val="Heading2"/>
      </w:pPr>
      <w:r>
        <w:t>4.6</w:t>
      </w:r>
      <w:r>
        <w:tab/>
        <w:t>Building a Competitive Advantage</w:t>
      </w:r>
    </w:p>
    <w:p w:rsidR="00935F03" w:rsidRDefault="00935F03" w:rsidP="000F3AE7">
      <w:pPr>
        <w:pStyle w:val="Heading2"/>
      </w:pPr>
      <w:r>
        <w:t xml:space="preserve">4.7. </w:t>
      </w:r>
      <w:r>
        <w:tab/>
        <w:t xml:space="preserve">S.W.O.T. Analysis </w:t>
      </w:r>
    </w:p>
    <w:p w:rsidR="00EC362A" w:rsidRDefault="00935F03" w:rsidP="00935F03">
      <w:pPr>
        <w:jc w:val="center"/>
        <w:rPr>
          <w:lang w:val="en-IE"/>
        </w:rPr>
      </w:pPr>
      <w:r w:rsidRPr="00935F03">
        <w:rPr>
          <w:noProof/>
        </w:rPr>
        <w:drawing>
          <wp:inline distT="0" distB="0" distL="0" distR="0">
            <wp:extent cx="1646864" cy="1055023"/>
            <wp:effectExtent l="323850" t="323850" r="315595" b="316865"/>
            <wp:docPr id="10" name="Picture 10" descr="https://cdn.slidemodel.com/wp-content/uploads/What-is-a-SWOT-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slidemodel.com/wp-content/uploads/What-is-a-SWOT-Analys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044" cy="10775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935F03" w:rsidRDefault="00935F03" w:rsidP="003C6315">
      <w:pPr>
        <w:pStyle w:val="Heading1"/>
      </w:pPr>
      <w:r>
        <w:t>5.</w:t>
      </w:r>
      <w:r>
        <w:tab/>
        <w:t>Sales</w:t>
      </w:r>
    </w:p>
    <w:p w:rsidR="00935F03" w:rsidRDefault="00935F03" w:rsidP="000F3AE7">
      <w:pPr>
        <w:pStyle w:val="Heading2"/>
      </w:pPr>
      <w:r>
        <w:t>5.1</w:t>
      </w:r>
      <w:r>
        <w:tab/>
        <w:t>Sales Forecasts</w:t>
      </w:r>
    </w:p>
    <w:p w:rsidR="005A78AC" w:rsidRPr="005A78AC" w:rsidRDefault="005A78AC" w:rsidP="005A78AC">
      <w:pPr>
        <w:jc w:val="center"/>
        <w:rPr>
          <w:lang w:val="en-IE"/>
        </w:rPr>
      </w:pPr>
      <w:r>
        <w:rPr>
          <w:noProof/>
          <w:lang w:val="en-IE"/>
        </w:rPr>
        <w:drawing>
          <wp:inline distT="0" distB="0" distL="0" distR="0">
            <wp:extent cx="1485900" cy="1485900"/>
            <wp:effectExtent l="0" t="0" r="0" b="0"/>
            <wp:docPr id="18" name="Picture 1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r-ch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29" cy="1485929"/>
                    </a:xfrm>
                    <a:prstGeom prst="rect">
                      <a:avLst/>
                    </a:prstGeom>
                  </pic:spPr>
                </pic:pic>
              </a:graphicData>
            </a:graphic>
          </wp:inline>
        </w:drawing>
      </w:r>
    </w:p>
    <w:p w:rsidR="00935F03" w:rsidRDefault="00935F03" w:rsidP="000F3AE7">
      <w:pPr>
        <w:pStyle w:val="Heading2"/>
      </w:pPr>
      <w:r>
        <w:t>5.2</w:t>
      </w:r>
      <w:r>
        <w:tab/>
        <w:t>Sales Cycle or Model</w:t>
      </w:r>
    </w:p>
    <w:p w:rsidR="00935F03" w:rsidRDefault="00935F03" w:rsidP="000F3AE7">
      <w:pPr>
        <w:pStyle w:val="Heading2"/>
      </w:pPr>
      <w:r>
        <w:t>5.3</w:t>
      </w:r>
      <w:r>
        <w:tab/>
        <w:t>Pricing Strategy</w:t>
      </w:r>
    </w:p>
    <w:p w:rsidR="00935F03" w:rsidRDefault="00935F03" w:rsidP="000F3AE7">
      <w:pPr>
        <w:pStyle w:val="Heading2"/>
      </w:pPr>
      <w:r>
        <w:t>5.4</w:t>
      </w:r>
      <w:r>
        <w:tab/>
        <w:t>Sales Management Strategy</w:t>
      </w:r>
    </w:p>
    <w:p w:rsidR="00935F03" w:rsidRDefault="00935F03" w:rsidP="00935F03">
      <w:pPr>
        <w:rPr>
          <w:lang w:val="en-IE"/>
        </w:rPr>
      </w:pPr>
    </w:p>
    <w:p w:rsidR="00935F03" w:rsidRDefault="00935F03" w:rsidP="003C6315">
      <w:pPr>
        <w:pStyle w:val="Heading1"/>
      </w:pPr>
      <w:r>
        <w:lastRenderedPageBreak/>
        <w:t>6.</w:t>
      </w:r>
      <w:r>
        <w:tab/>
        <w:t>Marketing and Communications</w:t>
      </w:r>
    </w:p>
    <w:p w:rsidR="00935F03" w:rsidRDefault="00935F03" w:rsidP="000F3AE7">
      <w:pPr>
        <w:pStyle w:val="Heading2"/>
      </w:pPr>
      <w:r>
        <w:t>6.1</w:t>
      </w:r>
      <w:r>
        <w:tab/>
        <w:t>Goals &amp; Positioning Strategy</w:t>
      </w:r>
    </w:p>
    <w:p w:rsidR="00935F03" w:rsidRDefault="00935F03" w:rsidP="000F3AE7">
      <w:pPr>
        <w:pStyle w:val="Heading2"/>
      </w:pPr>
      <w:r>
        <w:t>6.2</w:t>
      </w:r>
      <w:r>
        <w:tab/>
        <w:t>Promotional Tools and Activities</w:t>
      </w:r>
    </w:p>
    <w:p w:rsidR="005A78AC" w:rsidRPr="005A78AC" w:rsidRDefault="005A78AC" w:rsidP="008E665F">
      <w:pPr>
        <w:spacing w:after="0"/>
        <w:jc w:val="center"/>
        <w:rPr>
          <w:lang w:val="en-IE"/>
        </w:rPr>
      </w:pPr>
      <w:r>
        <w:rPr>
          <w:noProof/>
          <w:lang w:val="en-IE"/>
        </w:rPr>
        <w:drawing>
          <wp:inline distT="0" distB="0" distL="0" distR="0">
            <wp:extent cx="1314450" cy="1314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ias-Marketing-and-Design-consultancy-icon-2-300x300.png"/>
                    <pic:cNvPicPr/>
                  </pic:nvPicPr>
                  <pic:blipFill>
                    <a:blip r:embed="rId14">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rsidR="00935F03" w:rsidRDefault="00935F03" w:rsidP="000F3AE7">
      <w:pPr>
        <w:pStyle w:val="Heading2"/>
      </w:pPr>
      <w:r>
        <w:t>6.3</w:t>
      </w:r>
      <w:r>
        <w:tab/>
        <w:t>Timelines and Budgets</w:t>
      </w:r>
    </w:p>
    <w:p w:rsidR="00935F03" w:rsidRDefault="00935F03" w:rsidP="00935F03">
      <w:pPr>
        <w:rPr>
          <w:lang w:val="en-IE"/>
        </w:rPr>
      </w:pPr>
    </w:p>
    <w:p w:rsidR="00935F03" w:rsidRPr="00935F03" w:rsidRDefault="00935F03" w:rsidP="003C6315">
      <w:pPr>
        <w:pStyle w:val="Heading1"/>
      </w:pPr>
      <w:r>
        <w:t>7.</w:t>
      </w:r>
      <w:r>
        <w:tab/>
        <w:t>Research and Development</w:t>
      </w:r>
    </w:p>
    <w:p w:rsidR="00935F03" w:rsidRDefault="005A78AC" w:rsidP="000F3AE7">
      <w:pPr>
        <w:pStyle w:val="Heading2"/>
      </w:pPr>
      <w:r>
        <w:t>7.1</w:t>
      </w:r>
      <w:r>
        <w:tab/>
        <w:t>Synopsis of R&amp;D to date</w:t>
      </w:r>
    </w:p>
    <w:p w:rsidR="005A78AC" w:rsidRDefault="005A78AC" w:rsidP="000F3AE7">
      <w:pPr>
        <w:pStyle w:val="Heading2"/>
      </w:pPr>
      <w:r>
        <w:t>7.2</w:t>
      </w:r>
      <w:r>
        <w:tab/>
        <w:t>Planned R&amp;D – Product or Service Development</w:t>
      </w:r>
    </w:p>
    <w:p w:rsidR="005A78AC" w:rsidRDefault="005A78AC" w:rsidP="000F3AE7">
      <w:pPr>
        <w:pStyle w:val="Heading2"/>
      </w:pPr>
      <w:r>
        <w:t>7.3</w:t>
      </w:r>
      <w:r>
        <w:tab/>
        <w:t>Copyrights, Brands, Patents</w:t>
      </w:r>
    </w:p>
    <w:p w:rsidR="005A78AC" w:rsidRDefault="005A78AC" w:rsidP="005A78AC">
      <w:pPr>
        <w:rPr>
          <w:lang w:val="en-IE"/>
        </w:rPr>
      </w:pPr>
    </w:p>
    <w:p w:rsidR="005A78AC" w:rsidRDefault="005A78AC" w:rsidP="003C6315">
      <w:pPr>
        <w:pStyle w:val="Heading1"/>
      </w:pPr>
      <w:r>
        <w:t>8.</w:t>
      </w:r>
      <w:r>
        <w:tab/>
        <w:t>Operations – Staffing and Organisation</w:t>
      </w:r>
    </w:p>
    <w:p w:rsidR="005A78AC" w:rsidRDefault="005A78AC" w:rsidP="000F3AE7">
      <w:pPr>
        <w:pStyle w:val="Heading2"/>
      </w:pPr>
      <w:r>
        <w:t>8</w:t>
      </w:r>
      <w:r w:rsidRPr="008374BA">
        <w:t xml:space="preserve">.1 </w:t>
      </w:r>
      <w:r>
        <w:tab/>
      </w:r>
      <w:r w:rsidRPr="008374BA">
        <w:t>Organisational Chart</w:t>
      </w:r>
      <w:r>
        <w:t xml:space="preserve"> and Management Summary</w:t>
      </w:r>
    </w:p>
    <w:p w:rsidR="005A78AC" w:rsidRPr="005A78AC" w:rsidRDefault="005A78AC" w:rsidP="000F3AE7">
      <w:pPr>
        <w:spacing w:after="0"/>
        <w:jc w:val="center"/>
        <w:rPr>
          <w:lang w:val="en-IE"/>
        </w:rPr>
      </w:pPr>
      <w:r>
        <w:rPr>
          <w:noProof/>
          <w:lang w:val="en-IE"/>
        </w:rPr>
        <w:drawing>
          <wp:inline distT="0" distB="0" distL="0" distR="0">
            <wp:extent cx="1514475" cy="1514475"/>
            <wp:effectExtent l="323850" t="323850" r="333375" b="3333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rganization-chart.png"/>
                    <pic:cNvPicPr/>
                  </pic:nvPicPr>
                  <pic:blipFill>
                    <a:blip r:embed="rId15">
                      <a:extLst>
                        <a:ext uri="{28A0092B-C50C-407E-A947-70E740481C1C}">
                          <a14:useLocalDpi xmlns:a14="http://schemas.microsoft.com/office/drawing/2010/main" val="0"/>
                        </a:ext>
                      </a:extLst>
                    </a:blip>
                    <a:stretch>
                      <a:fillRect/>
                    </a:stretch>
                  </pic:blipFill>
                  <pic:spPr>
                    <a:xfrm>
                      <a:off x="0" y="0"/>
                      <a:ext cx="1514679" cy="151467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A78AC" w:rsidRDefault="005A78AC" w:rsidP="000F3AE7">
      <w:pPr>
        <w:pStyle w:val="Heading2"/>
        <w:rPr>
          <w:b/>
        </w:rPr>
      </w:pPr>
      <w:r>
        <w:t>8</w:t>
      </w:r>
      <w:r w:rsidRPr="008374BA">
        <w:t xml:space="preserve">.2 </w:t>
      </w:r>
      <w:r>
        <w:tab/>
      </w:r>
      <w:r w:rsidRPr="008374BA">
        <w:t>Current Staffing Levels</w:t>
      </w:r>
    </w:p>
    <w:p w:rsidR="005A78AC" w:rsidRDefault="005A78AC" w:rsidP="000F3AE7">
      <w:pPr>
        <w:pStyle w:val="Heading2"/>
      </w:pPr>
      <w:r>
        <w:t>8</w:t>
      </w:r>
      <w:r w:rsidRPr="00087716">
        <w:t>.3</w:t>
      </w:r>
      <w:r>
        <w:tab/>
      </w:r>
      <w:r w:rsidRPr="00087716">
        <w:t>Payroll Analysis Table</w:t>
      </w:r>
    </w:p>
    <w:p w:rsidR="005A78AC" w:rsidRPr="005A78AC" w:rsidRDefault="005A78AC" w:rsidP="005A78AC">
      <w:pPr>
        <w:jc w:val="center"/>
        <w:rPr>
          <w:lang w:val="en-IE"/>
        </w:rPr>
      </w:pPr>
      <w:r>
        <w:rPr>
          <w:noProof/>
          <w:lang w:val="en-IE"/>
        </w:rPr>
        <w:drawing>
          <wp:inline distT="0" distB="0" distL="0" distR="0" wp14:anchorId="526341D2" wp14:editId="44E0F6EC">
            <wp:extent cx="971550" cy="971550"/>
            <wp:effectExtent l="0" t="0" r="0" b="0"/>
            <wp:docPr id="15" name="Picture 15"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629" cy="971629"/>
                    </a:xfrm>
                    <a:prstGeom prst="rect">
                      <a:avLst/>
                    </a:prstGeom>
                  </pic:spPr>
                </pic:pic>
              </a:graphicData>
            </a:graphic>
          </wp:inline>
        </w:drawing>
      </w:r>
    </w:p>
    <w:p w:rsidR="005A78AC" w:rsidRDefault="005A78AC" w:rsidP="000F3AE7">
      <w:pPr>
        <w:pStyle w:val="Heading2"/>
        <w:rPr>
          <w:b/>
        </w:rPr>
      </w:pPr>
      <w:r>
        <w:t xml:space="preserve">8.4 </w:t>
      </w:r>
      <w:r>
        <w:tab/>
      </w:r>
      <w:r w:rsidRPr="008374BA">
        <w:t>Future Staffing Levels</w:t>
      </w:r>
    </w:p>
    <w:p w:rsidR="005A78AC" w:rsidRDefault="005A78AC" w:rsidP="005A78AC">
      <w:pPr>
        <w:rPr>
          <w:lang w:val="en-IE"/>
        </w:rPr>
      </w:pPr>
    </w:p>
    <w:p w:rsidR="005A78AC" w:rsidRDefault="00631F55" w:rsidP="003C6315">
      <w:pPr>
        <w:pStyle w:val="Heading1"/>
      </w:pPr>
      <w:r>
        <w:lastRenderedPageBreak/>
        <w:t>9.</w:t>
      </w:r>
      <w:r>
        <w:tab/>
        <w:t>Financials</w:t>
      </w:r>
    </w:p>
    <w:p w:rsidR="00631F55" w:rsidRDefault="00631F55" w:rsidP="000F3AE7">
      <w:pPr>
        <w:pStyle w:val="Heading2"/>
      </w:pPr>
      <w:r w:rsidRPr="00631F55">
        <w:t xml:space="preserve">9.1 </w:t>
      </w:r>
      <w:r w:rsidRPr="00631F55">
        <w:tab/>
        <w:t>Start Up or Expansions Costs</w:t>
      </w:r>
    </w:p>
    <w:p w:rsidR="00631F55" w:rsidRPr="00631F55" w:rsidRDefault="00631F55" w:rsidP="00631F55">
      <w:pPr>
        <w:jc w:val="center"/>
        <w:rPr>
          <w:lang w:val="en-IE"/>
        </w:rPr>
      </w:pPr>
      <w:r>
        <w:rPr>
          <w:noProof/>
          <w:lang w:val="en-IE"/>
        </w:rPr>
        <w:drawing>
          <wp:inline distT="0" distB="0" distL="0" distR="0">
            <wp:extent cx="923925" cy="923925"/>
            <wp:effectExtent l="0" t="0" r="9525" b="9525"/>
            <wp:docPr id="20" name="Picture 20" descr="A picture containing wall&#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ble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4004" cy="924004"/>
                    </a:xfrm>
                    <a:prstGeom prst="rect">
                      <a:avLst/>
                    </a:prstGeom>
                  </pic:spPr>
                </pic:pic>
              </a:graphicData>
            </a:graphic>
          </wp:inline>
        </w:drawing>
      </w:r>
    </w:p>
    <w:p w:rsidR="00631F55" w:rsidRPr="00631F55" w:rsidRDefault="00631F55" w:rsidP="000F3AE7">
      <w:pPr>
        <w:pStyle w:val="Heading2"/>
      </w:pPr>
      <w:r w:rsidRPr="00631F55">
        <w:t xml:space="preserve">9.2 </w:t>
      </w:r>
      <w:r w:rsidRPr="00631F55">
        <w:tab/>
        <w:t>Funding</w:t>
      </w:r>
    </w:p>
    <w:p w:rsidR="00631F55" w:rsidRPr="00631F55" w:rsidRDefault="00631F55" w:rsidP="000F3AE7">
      <w:pPr>
        <w:pStyle w:val="Heading2"/>
      </w:pPr>
      <w:r w:rsidRPr="00631F55">
        <w:t xml:space="preserve">9.3 </w:t>
      </w:r>
      <w:r w:rsidRPr="00631F55">
        <w:tab/>
        <w:t>Notes &amp; Assumptions to the Trading Projections</w:t>
      </w:r>
    </w:p>
    <w:p w:rsidR="00631F55" w:rsidRDefault="00631F55" w:rsidP="000F3AE7">
      <w:pPr>
        <w:pStyle w:val="Heading2"/>
      </w:pPr>
      <w:r w:rsidRPr="00631F55">
        <w:t xml:space="preserve">9.4 </w:t>
      </w:r>
      <w:r w:rsidRPr="00631F55">
        <w:tab/>
        <w:t>Trading &amp; Profit and Loss Projections</w:t>
      </w:r>
      <w:r w:rsidR="00D7391D">
        <w:t xml:space="preserve"> (Sample Format)</w:t>
      </w:r>
      <w:bookmarkStart w:id="0" w:name="_GoBack"/>
      <w:bookmarkEnd w:id="0"/>
    </w:p>
    <w:p w:rsidR="00631F55" w:rsidRPr="00631F55" w:rsidRDefault="00631F55" w:rsidP="00631F55">
      <w:pPr>
        <w:jc w:val="center"/>
        <w:rPr>
          <w:lang w:val="en-IE"/>
        </w:rPr>
      </w:pPr>
      <w:r>
        <w:rPr>
          <w:noProof/>
          <w:lang w:val="en-IE"/>
        </w:rPr>
        <w:drawing>
          <wp:inline distT="0" distB="0" distL="0" distR="0">
            <wp:extent cx="6645910" cy="4307840"/>
            <wp:effectExtent l="6985" t="0" r="9525" b="9525"/>
            <wp:docPr id="21" name="Picture 21" descr="A screenshot of a video gam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mp;L Account Image.png"/>
                    <pic:cNvPicPr/>
                  </pic:nvPicPr>
                  <pic:blipFill>
                    <a:blip r:embed="rId17">
                      <a:extLst>
                        <a:ext uri="{28A0092B-C50C-407E-A947-70E740481C1C}">
                          <a14:useLocalDpi xmlns:a14="http://schemas.microsoft.com/office/drawing/2010/main" val="0"/>
                        </a:ext>
                      </a:extLst>
                    </a:blip>
                    <a:stretch>
                      <a:fillRect/>
                    </a:stretch>
                  </pic:blipFill>
                  <pic:spPr>
                    <a:xfrm rot="5400000">
                      <a:off x="0" y="0"/>
                      <a:ext cx="6645910" cy="4307840"/>
                    </a:xfrm>
                    <a:prstGeom prst="rect">
                      <a:avLst/>
                    </a:prstGeom>
                  </pic:spPr>
                </pic:pic>
              </a:graphicData>
            </a:graphic>
          </wp:inline>
        </w:drawing>
      </w:r>
    </w:p>
    <w:p w:rsidR="00631F55" w:rsidRDefault="00631F55" w:rsidP="000F3AE7">
      <w:pPr>
        <w:pStyle w:val="Heading2"/>
      </w:pPr>
      <w:r w:rsidRPr="00631F55">
        <w:lastRenderedPageBreak/>
        <w:t>9.5</w:t>
      </w:r>
      <w:r w:rsidRPr="00631F55">
        <w:tab/>
        <w:t xml:space="preserve"> Cash Flow Projections</w:t>
      </w:r>
      <w:r w:rsidR="00D7391D">
        <w:t xml:space="preserve"> (Sample Format)</w:t>
      </w:r>
    </w:p>
    <w:p w:rsidR="000F3AE7" w:rsidRDefault="000F3AE7" w:rsidP="000F3AE7">
      <w:pPr>
        <w:jc w:val="center"/>
        <w:rPr>
          <w:lang w:val="en-IE"/>
        </w:rPr>
      </w:pPr>
      <w:r>
        <w:rPr>
          <w:noProof/>
          <w:lang w:val="en-IE"/>
        </w:rPr>
        <w:drawing>
          <wp:inline distT="0" distB="0" distL="0" distR="0">
            <wp:extent cx="6886669" cy="3490052"/>
            <wp:effectExtent l="2858" t="0" r="0" b="0"/>
            <wp:docPr id="22" name="Picture 2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_invoiceberry_accounting_templates_3.png"/>
                    <pic:cNvPicPr/>
                  </pic:nvPicPr>
                  <pic:blipFill>
                    <a:blip r:embed="rId18">
                      <a:extLst>
                        <a:ext uri="{28A0092B-C50C-407E-A947-70E740481C1C}">
                          <a14:useLocalDpi xmlns:a14="http://schemas.microsoft.com/office/drawing/2010/main" val="0"/>
                        </a:ext>
                      </a:extLst>
                    </a:blip>
                    <a:stretch>
                      <a:fillRect/>
                    </a:stretch>
                  </pic:blipFill>
                  <pic:spPr>
                    <a:xfrm rot="5400000">
                      <a:off x="0" y="0"/>
                      <a:ext cx="6896869" cy="3495221"/>
                    </a:xfrm>
                    <a:prstGeom prst="rect">
                      <a:avLst/>
                    </a:prstGeom>
                  </pic:spPr>
                </pic:pic>
              </a:graphicData>
            </a:graphic>
          </wp:inline>
        </w:drawing>
      </w:r>
    </w:p>
    <w:p w:rsidR="000F3AE7" w:rsidRDefault="000F3AE7" w:rsidP="000F3AE7">
      <w:pPr>
        <w:jc w:val="center"/>
        <w:rPr>
          <w:lang w:val="en-IE"/>
        </w:rPr>
      </w:pPr>
    </w:p>
    <w:p w:rsidR="000F3AE7" w:rsidRDefault="000F3AE7" w:rsidP="000F3AE7">
      <w:pPr>
        <w:pStyle w:val="Heading2"/>
      </w:pPr>
      <w:r>
        <w:lastRenderedPageBreak/>
        <w:t>9.6</w:t>
      </w:r>
      <w:r>
        <w:tab/>
        <w:t>Balance Sheet Statements</w:t>
      </w:r>
    </w:p>
    <w:p w:rsidR="000F3AE7" w:rsidRPr="000F3AE7" w:rsidRDefault="000F3AE7" w:rsidP="000F3AE7">
      <w:pPr>
        <w:jc w:val="center"/>
        <w:rPr>
          <w:lang w:val="en-IE"/>
        </w:rPr>
      </w:pPr>
      <w:r>
        <w:rPr>
          <w:noProof/>
          <w:lang w:val="en-IE"/>
        </w:rPr>
        <w:drawing>
          <wp:inline distT="0" distB="0" distL="0" distR="0">
            <wp:extent cx="4371975" cy="5124090"/>
            <wp:effectExtent l="0" t="0" r="0" b="635"/>
            <wp:docPr id="23" name="Picture 2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lancesheet4.png"/>
                    <pic:cNvPicPr/>
                  </pic:nvPicPr>
                  <pic:blipFill>
                    <a:blip r:embed="rId19">
                      <a:extLst>
                        <a:ext uri="{28A0092B-C50C-407E-A947-70E740481C1C}">
                          <a14:useLocalDpi xmlns:a14="http://schemas.microsoft.com/office/drawing/2010/main" val="0"/>
                        </a:ext>
                      </a:extLst>
                    </a:blip>
                    <a:stretch>
                      <a:fillRect/>
                    </a:stretch>
                  </pic:blipFill>
                  <pic:spPr>
                    <a:xfrm>
                      <a:off x="0" y="0"/>
                      <a:ext cx="4373938" cy="5126391"/>
                    </a:xfrm>
                    <a:prstGeom prst="rect">
                      <a:avLst/>
                    </a:prstGeom>
                  </pic:spPr>
                </pic:pic>
              </a:graphicData>
            </a:graphic>
          </wp:inline>
        </w:drawing>
      </w:r>
    </w:p>
    <w:p w:rsidR="000F3AE7" w:rsidRPr="000F3AE7" w:rsidRDefault="000F3AE7" w:rsidP="000F3AE7">
      <w:pPr>
        <w:rPr>
          <w:lang w:val="en-IE"/>
        </w:rPr>
      </w:pPr>
    </w:p>
    <w:p w:rsidR="00631F55" w:rsidRDefault="00631F55" w:rsidP="00631F55">
      <w:pPr>
        <w:rPr>
          <w:lang w:val="en-IE"/>
        </w:rPr>
      </w:pPr>
    </w:p>
    <w:p w:rsidR="003C6315" w:rsidRDefault="003C6315" w:rsidP="003C6315">
      <w:r>
        <w:t xml:space="preserve">These are the key </w:t>
      </w:r>
      <w:r w:rsidRPr="003C6315">
        <w:rPr>
          <w:b/>
        </w:rPr>
        <w:t>headings, sections and sub-sections</w:t>
      </w:r>
      <w:r>
        <w:t xml:space="preserve"> that are typically found in a professional business plan. Feel free to adapt and customise these headings to suit your business. </w:t>
      </w:r>
    </w:p>
    <w:p w:rsidR="003C6315" w:rsidRDefault="003C6315" w:rsidP="003C6315">
      <w:r>
        <w:t>If you run out of time or patience with your plan, and decide that professional help would be of value, then don’t hesitate to contact us at Irish Business Plans. We have over ten years’ experience helping entrepreneurs develop their ideas and prepare professional business plans. We would be delighted to help. Get in touch to find out more.</w:t>
      </w:r>
    </w:p>
    <w:p w:rsidR="003C6315" w:rsidRDefault="003C6315" w:rsidP="003C6315">
      <w:r>
        <w:t>W:</w:t>
      </w:r>
      <w:r>
        <w:tab/>
      </w:r>
      <w:hyperlink r:id="rId20" w:history="1">
        <w:r w:rsidRPr="0022095C">
          <w:rPr>
            <w:rStyle w:val="Hyperlink"/>
          </w:rPr>
          <w:t>www.irishbusinessplans.com</w:t>
        </w:r>
      </w:hyperlink>
    </w:p>
    <w:p w:rsidR="003C6315" w:rsidRDefault="003C6315" w:rsidP="003C6315">
      <w:r>
        <w:t>E:</w:t>
      </w:r>
      <w:r>
        <w:tab/>
      </w:r>
      <w:hyperlink r:id="rId21" w:history="1">
        <w:r w:rsidRPr="0022095C">
          <w:rPr>
            <w:rStyle w:val="Hyperlink"/>
          </w:rPr>
          <w:t>mark@irishbusinessplans.com</w:t>
        </w:r>
      </w:hyperlink>
    </w:p>
    <w:p w:rsidR="003C6315" w:rsidRDefault="003C6315" w:rsidP="003C6315">
      <w:r>
        <w:t>T:</w:t>
      </w:r>
      <w:r>
        <w:tab/>
        <w:t>+353 (0)85 720 4406</w:t>
      </w:r>
    </w:p>
    <w:p w:rsidR="003C6315" w:rsidRPr="00631F55" w:rsidRDefault="003C6315" w:rsidP="00631F55">
      <w:pPr>
        <w:rPr>
          <w:lang w:val="en-IE"/>
        </w:rPr>
      </w:pPr>
    </w:p>
    <w:sectPr w:rsidR="003C6315" w:rsidRPr="00631F55" w:rsidSect="00935F03">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D87" w:rsidRDefault="006B0D87" w:rsidP="009E1A52">
      <w:pPr>
        <w:spacing w:after="0" w:line="240" w:lineRule="auto"/>
      </w:pPr>
      <w:r>
        <w:separator/>
      </w:r>
    </w:p>
  </w:endnote>
  <w:endnote w:type="continuationSeparator" w:id="0">
    <w:p w:rsidR="006B0D87" w:rsidRDefault="006B0D87" w:rsidP="009E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A52" w:rsidRDefault="009E1A52" w:rsidP="005A78AC">
    <w:pPr>
      <w:pStyle w:val="Footer"/>
      <w:jc w:val="right"/>
    </w:pPr>
    <w:r>
      <w:rPr>
        <w:noProof/>
      </w:rPr>
      <w:drawing>
        <wp:anchor distT="0" distB="0" distL="114300" distR="114300" simplePos="0" relativeHeight="251659264" behindDoc="0" locked="0" layoutInCell="1" allowOverlap="1" wp14:anchorId="1D7E059D" wp14:editId="06AA1F85">
          <wp:simplePos x="0" y="0"/>
          <wp:positionH relativeFrom="margin">
            <wp:align>left</wp:align>
          </wp:positionH>
          <wp:positionV relativeFrom="paragraph">
            <wp:posOffset>47625</wp:posOffset>
          </wp:positionV>
          <wp:extent cx="1524000" cy="4806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act Snip.PNG"/>
                  <pic:cNvPicPr/>
                </pic:nvPicPr>
                <pic:blipFill>
                  <a:blip r:embed="rId1">
                    <a:extLst>
                      <a:ext uri="{28A0092B-C50C-407E-A947-70E740481C1C}">
                        <a14:useLocalDpi xmlns:a14="http://schemas.microsoft.com/office/drawing/2010/main" val="0"/>
                      </a:ext>
                    </a:extLst>
                  </a:blip>
                  <a:stretch>
                    <a:fillRect/>
                  </a:stretch>
                </pic:blipFill>
                <pic:spPr>
                  <a:xfrm>
                    <a:off x="0" y="0"/>
                    <a:ext cx="1524000" cy="480695"/>
                  </a:xfrm>
                  <a:prstGeom prst="rect">
                    <a:avLst/>
                  </a:prstGeom>
                </pic:spPr>
              </pic:pic>
            </a:graphicData>
          </a:graphic>
          <wp14:sizeRelH relativeFrom="page">
            <wp14:pctWidth>0</wp14:pctWidth>
          </wp14:sizeRelH>
          <wp14:sizeRelV relativeFrom="page">
            <wp14:pctHeight>0</wp14:pctHeight>
          </wp14:sizeRelV>
        </wp:anchor>
      </w:drawing>
    </w:r>
    <w:r w:rsidR="005A78AC">
      <w:tab/>
    </w:r>
    <w:r w:rsidR="005A78AC">
      <w:tab/>
      <w:t xml:space="preserve">     </w:t>
    </w:r>
    <w:r w:rsidR="005A78AC">
      <w:rPr>
        <w:noProof/>
      </w:rPr>
      <w:drawing>
        <wp:inline distT="0" distB="0" distL="0" distR="0">
          <wp:extent cx="1891641" cy="250642"/>
          <wp:effectExtent l="0" t="0" r="0" b="0"/>
          <wp:docPr id="12" name="Picture 12" descr="A picture containing tablewa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Final.jpg"/>
                  <pic:cNvPicPr/>
                </pic:nvPicPr>
                <pic:blipFill>
                  <a:blip r:embed="rId2">
                    <a:extLst>
                      <a:ext uri="{28A0092B-C50C-407E-A947-70E740481C1C}">
                        <a14:useLocalDpi xmlns:a14="http://schemas.microsoft.com/office/drawing/2010/main" val="0"/>
                      </a:ext>
                    </a:extLst>
                  </a:blip>
                  <a:stretch>
                    <a:fillRect/>
                  </a:stretch>
                </pic:blipFill>
                <pic:spPr>
                  <a:xfrm>
                    <a:off x="0" y="0"/>
                    <a:ext cx="1911927" cy="253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D87" w:rsidRDefault="006B0D87" w:rsidP="009E1A52">
      <w:pPr>
        <w:spacing w:after="0" w:line="240" w:lineRule="auto"/>
      </w:pPr>
      <w:r>
        <w:separator/>
      </w:r>
    </w:p>
  </w:footnote>
  <w:footnote w:type="continuationSeparator" w:id="0">
    <w:p w:rsidR="006B0D87" w:rsidRDefault="006B0D87" w:rsidP="009E1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zMDW2NDc0tbQwNzZV0lEKTi0uzszPAykwrgUAnnkOTiwAAAA="/>
  </w:docVars>
  <w:rsids>
    <w:rsidRoot w:val="001F7C4C"/>
    <w:rsid w:val="000D241B"/>
    <w:rsid w:val="000F3AE7"/>
    <w:rsid w:val="00173765"/>
    <w:rsid w:val="001F7C4C"/>
    <w:rsid w:val="00242D6D"/>
    <w:rsid w:val="0024780F"/>
    <w:rsid w:val="003121E2"/>
    <w:rsid w:val="00313049"/>
    <w:rsid w:val="003C6315"/>
    <w:rsid w:val="004228C6"/>
    <w:rsid w:val="00496DDA"/>
    <w:rsid w:val="004A7B1B"/>
    <w:rsid w:val="004D4B26"/>
    <w:rsid w:val="00566B9C"/>
    <w:rsid w:val="005A78AC"/>
    <w:rsid w:val="00631F55"/>
    <w:rsid w:val="006B0D87"/>
    <w:rsid w:val="006B7EF5"/>
    <w:rsid w:val="008E665F"/>
    <w:rsid w:val="00935F03"/>
    <w:rsid w:val="009E1A52"/>
    <w:rsid w:val="00A1336E"/>
    <w:rsid w:val="00BE22C7"/>
    <w:rsid w:val="00BE4B04"/>
    <w:rsid w:val="00C510DF"/>
    <w:rsid w:val="00CA1180"/>
    <w:rsid w:val="00CE1BCD"/>
    <w:rsid w:val="00CE63D1"/>
    <w:rsid w:val="00D7391D"/>
    <w:rsid w:val="00E30C5A"/>
    <w:rsid w:val="00E50A08"/>
    <w:rsid w:val="00E618B0"/>
    <w:rsid w:val="00EC36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DE62"/>
  <w15:chartTrackingRefBased/>
  <w15:docId w15:val="{16B7C741-A5AB-4D4B-A155-E4976333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3C6315"/>
    <w:pPr>
      <w:keepNext/>
      <w:keepLines/>
      <w:spacing w:before="480" w:after="120"/>
      <w:outlineLvl w:val="0"/>
    </w:pPr>
    <w:rPr>
      <w:rFonts w:eastAsiaTheme="majorEastAsia" w:cstheme="majorBidi"/>
      <w:b/>
      <w:sz w:val="28"/>
      <w:szCs w:val="32"/>
      <w:lang w:val="en-IE"/>
    </w:rPr>
  </w:style>
  <w:style w:type="paragraph" w:styleId="Heading2">
    <w:name w:val="heading 2"/>
    <w:basedOn w:val="Normal"/>
    <w:next w:val="Normal"/>
    <w:link w:val="Heading2Char"/>
    <w:autoRedefine/>
    <w:uiPriority w:val="9"/>
    <w:unhideWhenUsed/>
    <w:qFormat/>
    <w:rsid w:val="000F3AE7"/>
    <w:pPr>
      <w:keepNext/>
      <w:keepLines/>
      <w:spacing w:after="120"/>
      <w:outlineLvl w:val="1"/>
    </w:pPr>
    <w:rPr>
      <w:rFonts w:eastAsiaTheme="majorEastAsia" w:cstheme="majorBidi"/>
      <w:sz w:val="24"/>
      <w:szCs w:val="26"/>
      <w:lang w:val="en-IE"/>
    </w:rPr>
  </w:style>
  <w:style w:type="paragraph" w:styleId="Heading3">
    <w:name w:val="heading 3"/>
    <w:basedOn w:val="Normal"/>
    <w:next w:val="Normal"/>
    <w:link w:val="Heading3Char"/>
    <w:autoRedefine/>
    <w:uiPriority w:val="9"/>
    <w:unhideWhenUsed/>
    <w:qFormat/>
    <w:rsid w:val="00E618B0"/>
    <w:pPr>
      <w:keepNext/>
      <w:keepLines/>
      <w:spacing w:before="40" w:after="0"/>
      <w:outlineLvl w:val="2"/>
    </w:pPr>
    <w:rPr>
      <w:rFonts w:eastAsiaTheme="majorEastAsia" w:cstheme="majorBidi"/>
      <w:b/>
      <w:szCs w:val="24"/>
      <w:lang w:val="en-IE"/>
    </w:rPr>
  </w:style>
  <w:style w:type="paragraph" w:styleId="Heading4">
    <w:name w:val="heading 4"/>
    <w:basedOn w:val="Normal"/>
    <w:next w:val="Normal"/>
    <w:link w:val="Heading4Char"/>
    <w:autoRedefine/>
    <w:uiPriority w:val="9"/>
    <w:unhideWhenUsed/>
    <w:qFormat/>
    <w:rsid w:val="004A7B1B"/>
    <w:pPr>
      <w:keepNext/>
      <w:keepLines/>
      <w:spacing w:before="40" w:after="0" w:line="276" w:lineRule="auto"/>
      <w:outlineLvl w:val="3"/>
    </w:pPr>
    <w:rPr>
      <w:rFonts w:eastAsiaTheme="majorEastAsia" w:cstheme="majorBidi"/>
      <w:b/>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AE7"/>
    <w:rPr>
      <w:rFonts w:eastAsiaTheme="majorEastAsia" w:cstheme="majorBidi"/>
      <w:sz w:val="24"/>
      <w:szCs w:val="26"/>
    </w:rPr>
  </w:style>
  <w:style w:type="character" w:customStyle="1" w:styleId="Heading1Char">
    <w:name w:val="Heading 1 Char"/>
    <w:basedOn w:val="DefaultParagraphFont"/>
    <w:link w:val="Heading1"/>
    <w:uiPriority w:val="9"/>
    <w:rsid w:val="003C6315"/>
    <w:rPr>
      <w:rFonts w:eastAsiaTheme="majorEastAsia" w:cstheme="majorBidi"/>
      <w:b/>
      <w:sz w:val="28"/>
      <w:szCs w:val="32"/>
    </w:rPr>
  </w:style>
  <w:style w:type="character" w:customStyle="1" w:styleId="Heading4Char">
    <w:name w:val="Heading 4 Char"/>
    <w:basedOn w:val="DefaultParagraphFont"/>
    <w:link w:val="Heading4"/>
    <w:uiPriority w:val="9"/>
    <w:rsid w:val="004A7B1B"/>
    <w:rPr>
      <w:rFonts w:eastAsiaTheme="majorEastAsia" w:cstheme="majorBidi"/>
      <w:b/>
      <w:iCs/>
    </w:rPr>
  </w:style>
  <w:style w:type="character" w:customStyle="1" w:styleId="Heading3Char">
    <w:name w:val="Heading 3 Char"/>
    <w:basedOn w:val="DefaultParagraphFont"/>
    <w:link w:val="Heading3"/>
    <w:uiPriority w:val="9"/>
    <w:rsid w:val="00E618B0"/>
    <w:rPr>
      <w:rFonts w:eastAsiaTheme="majorEastAsia" w:cstheme="majorBidi"/>
      <w:b/>
      <w:szCs w:val="24"/>
    </w:rPr>
  </w:style>
  <w:style w:type="paragraph" w:styleId="Header">
    <w:name w:val="header"/>
    <w:basedOn w:val="Normal"/>
    <w:link w:val="HeaderChar"/>
    <w:uiPriority w:val="99"/>
    <w:unhideWhenUsed/>
    <w:rsid w:val="009E1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A52"/>
    <w:rPr>
      <w:lang w:val="en-GB"/>
    </w:rPr>
  </w:style>
  <w:style w:type="paragraph" w:styleId="Footer">
    <w:name w:val="footer"/>
    <w:basedOn w:val="Normal"/>
    <w:link w:val="FooterChar"/>
    <w:uiPriority w:val="99"/>
    <w:unhideWhenUsed/>
    <w:rsid w:val="009E1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A52"/>
    <w:rPr>
      <w:lang w:val="en-GB"/>
    </w:rPr>
  </w:style>
  <w:style w:type="character" w:styleId="Hyperlink">
    <w:name w:val="Hyperlink"/>
    <w:basedOn w:val="DefaultParagraphFont"/>
    <w:uiPriority w:val="99"/>
    <w:unhideWhenUsed/>
    <w:rsid w:val="003C6315"/>
    <w:rPr>
      <w:color w:val="0563C1" w:themeColor="hyperlink"/>
      <w:u w:val="single"/>
    </w:rPr>
  </w:style>
  <w:style w:type="character" w:styleId="UnresolvedMention">
    <w:name w:val="Unresolved Mention"/>
    <w:basedOn w:val="DefaultParagraphFont"/>
    <w:uiPriority w:val="99"/>
    <w:semiHidden/>
    <w:unhideWhenUsed/>
    <w:rsid w:val="003C6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54903">
      <w:bodyDiv w:val="1"/>
      <w:marLeft w:val="0"/>
      <w:marRight w:val="0"/>
      <w:marTop w:val="0"/>
      <w:marBottom w:val="0"/>
      <w:divBdr>
        <w:top w:val="none" w:sz="0" w:space="0" w:color="auto"/>
        <w:left w:val="none" w:sz="0" w:space="0" w:color="auto"/>
        <w:bottom w:val="none" w:sz="0" w:space="0" w:color="auto"/>
        <w:right w:val="none" w:sz="0" w:space="0" w:color="auto"/>
      </w:divBdr>
    </w:div>
    <w:div w:id="21082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mark@irishbusinessplans.com" TargetMode="Externa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irishbusinessplan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6EAB-6A39-491C-A5D4-036EB57E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Day</dc:creator>
  <cp:keywords/>
  <dc:description/>
  <cp:lastModifiedBy>Mark Day</cp:lastModifiedBy>
  <cp:revision>10</cp:revision>
  <cp:lastPrinted>2017-10-05T12:23:00Z</cp:lastPrinted>
  <dcterms:created xsi:type="dcterms:W3CDTF">2017-10-04T15:43:00Z</dcterms:created>
  <dcterms:modified xsi:type="dcterms:W3CDTF">2017-10-06T08:12:00Z</dcterms:modified>
</cp:coreProperties>
</file>